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«Жилкомсервис»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C74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53" w:rsidRPr="00C7445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C74453">
        <w:rPr>
          <w:rFonts w:ascii="Times New Roman" w:hAnsi="Times New Roman" w:cs="Times New Roman"/>
          <w:sz w:val="28"/>
          <w:szCs w:val="28"/>
        </w:rPr>
        <w:t xml:space="preserve">                               «14»  мая </w:t>
      </w:r>
      <w:r w:rsidRPr="00894EEF">
        <w:rPr>
          <w:rFonts w:ascii="Times New Roman" w:hAnsi="Times New Roman" w:cs="Times New Roman"/>
          <w:sz w:val="28"/>
          <w:szCs w:val="28"/>
        </w:rPr>
        <w:t>2016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DC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15FDC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мер по предупреждению  коррупции </w:t>
      </w:r>
    </w:p>
    <w:p w:rsidR="00215FDC" w:rsidRDefault="00215FDC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15EBC">
        <w:rPr>
          <w:rFonts w:ascii="Times New Roman" w:hAnsi="Times New Roman" w:cs="Times New Roman"/>
          <w:b/>
          <w:i/>
          <w:sz w:val="28"/>
          <w:szCs w:val="28"/>
        </w:rPr>
        <w:t xml:space="preserve">МУП «Жилкомсервис» </w:t>
      </w:r>
    </w:p>
    <w:p w:rsidR="00CE5324" w:rsidRDefault="00A15EBC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BC" w:rsidRDefault="00CE5324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EF">
        <w:rPr>
          <w:rFonts w:ascii="Times New Roman" w:hAnsi="Times New Roman" w:cs="Times New Roman"/>
          <w:sz w:val="28"/>
          <w:szCs w:val="28"/>
        </w:rPr>
        <w:t>На основании статьи 13</w:t>
      </w:r>
      <w:r w:rsidR="006660B0" w:rsidRPr="00894EEF">
        <w:rPr>
          <w:rFonts w:ascii="Times New Roman" w:hAnsi="Times New Roman" w:cs="Times New Roman"/>
          <w:sz w:val="28"/>
          <w:szCs w:val="28"/>
        </w:rPr>
        <w:t>.3 Федерального закона</w:t>
      </w:r>
      <w:r w:rsidRPr="00894EEF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="00894EEF">
        <w:rPr>
          <w:rFonts w:ascii="Times New Roman" w:hAnsi="Times New Roman" w:cs="Times New Roman"/>
          <w:sz w:val="28"/>
          <w:szCs w:val="28"/>
        </w:rPr>
        <w:t xml:space="preserve">», </w:t>
      </w:r>
      <w:r w:rsidR="00A15EBC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области </w:t>
      </w:r>
      <w:proofErr w:type="gramEnd"/>
    </w:p>
    <w:p w:rsidR="006660B0" w:rsidRPr="00A15EBC" w:rsidRDefault="002C3727" w:rsidP="00A15EB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Кодекс этики  и служебного поведения работников </w:t>
      </w:r>
      <w:r w:rsidR="006660B0" w:rsidRPr="00A15EBC">
        <w:rPr>
          <w:rFonts w:ascii="Times New Roman" w:hAnsi="Times New Roman" w:cs="Times New Roman"/>
          <w:sz w:val="28"/>
          <w:szCs w:val="28"/>
        </w:rPr>
        <w:t xml:space="preserve">МУП «Жилкомсервис» Усть-Ницинского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C3727" w:rsidRDefault="006660B0" w:rsidP="002C250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 </w:t>
      </w:r>
      <w:r w:rsidR="002C3727">
        <w:rPr>
          <w:rFonts w:ascii="Times New Roman" w:hAnsi="Times New Roman" w:cs="Times New Roman"/>
          <w:sz w:val="28"/>
          <w:szCs w:val="28"/>
        </w:rPr>
        <w:t>Утвердить  Положение  информирования  работниками работодателя о случаях склонения их к совершению коррупционных нарушений  и порядке рассмотрения таких сообщений (приложение № 2).</w:t>
      </w:r>
    </w:p>
    <w:p w:rsidR="006660B0" w:rsidRPr="00894EEF" w:rsidRDefault="002C3727" w:rsidP="002C250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Положение о конфликте интересов работников </w:t>
      </w:r>
      <w:r w:rsidRPr="00A15EBC">
        <w:rPr>
          <w:rFonts w:ascii="Times New Roman" w:hAnsi="Times New Roman" w:cs="Times New Roman"/>
          <w:sz w:val="28"/>
          <w:szCs w:val="28"/>
        </w:rPr>
        <w:t xml:space="preserve">МУП «Жилкомсервис» Усть-Ницинского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3727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 в МУП «Жилкомсервис» (приложение № 4</w:t>
      </w:r>
      <w:r w:rsidR="00FA47FF">
        <w:rPr>
          <w:rFonts w:ascii="Times New Roman" w:hAnsi="Times New Roman" w:cs="Times New Roman"/>
          <w:sz w:val="28"/>
          <w:szCs w:val="28"/>
        </w:rPr>
        <w:t>).</w:t>
      </w:r>
    </w:p>
    <w:p w:rsidR="00FA47FF" w:rsidRPr="00894EEF" w:rsidRDefault="00E77617" w:rsidP="00FA47F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 работников МУП «Жилкомсервис»  с настоящим приказом под роспись</w:t>
      </w:r>
      <w:r w:rsidR="00FA47FF">
        <w:rPr>
          <w:rFonts w:ascii="Times New Roman" w:hAnsi="Times New Roman" w:cs="Times New Roman"/>
          <w:sz w:val="28"/>
          <w:szCs w:val="28"/>
        </w:rPr>
        <w:t>.</w:t>
      </w:r>
    </w:p>
    <w:p w:rsidR="002C250B" w:rsidRPr="002C3727" w:rsidRDefault="002C3727" w:rsidP="002C372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CAE" w:rsidRPr="00894EEF" w:rsidRDefault="002F0CAE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иректор МУП «Жилкомсервис»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  А.А. Захаров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0CAE" w:rsidRDefault="002F0CAE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727" w:rsidRPr="002C3727" w:rsidRDefault="002C3727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3727" w:rsidRDefault="002C3727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C3727" w:rsidRDefault="002C3727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«Жилкомсервис»</w:t>
      </w:r>
    </w:p>
    <w:p w:rsidR="002C3727" w:rsidRPr="002C3727" w:rsidRDefault="00C7445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 мая  2016 г. № 22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27" w:rsidRDefault="002C3727" w:rsidP="002C37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727">
        <w:rPr>
          <w:rFonts w:ascii="Times New Roman" w:hAnsi="Times New Roman" w:cs="Times New Roman"/>
          <w:b/>
          <w:i/>
          <w:sz w:val="28"/>
          <w:szCs w:val="28"/>
        </w:rPr>
        <w:t xml:space="preserve">Кодекс этики  и служебного поведения работников </w:t>
      </w:r>
    </w:p>
    <w:p w:rsidR="002C3727" w:rsidRPr="002C3727" w:rsidRDefault="002C3727" w:rsidP="002C37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727">
        <w:rPr>
          <w:rFonts w:ascii="Times New Roman" w:hAnsi="Times New Roman" w:cs="Times New Roman"/>
          <w:b/>
          <w:i/>
          <w:sz w:val="28"/>
          <w:szCs w:val="28"/>
        </w:rPr>
        <w:t>МУП «Жилкомсервис» Усть-Ницинского сельского поселения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C238DA">
        <w:rPr>
          <w:rFonts w:ascii="Times New Roman" w:hAnsi="Times New Roman" w:cs="Times New Roman"/>
          <w:sz w:val="28"/>
          <w:szCs w:val="28"/>
        </w:rPr>
        <w:t>МУП «Жилкомсервис» Усть-Ницинского сельского поселения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граждан, поступающих на работу в организации, производится в соответствии со </w:t>
      </w:r>
      <w:hyperlink r:id="rId9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на предприятии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предприятию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 повысить эффективность выполнения работниками организации своих должностных обязанностей.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руководитель и работник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C238DA" w:rsidRPr="00124663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предприятия 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 w:rsidR="00BD24A9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в силу их служебных обязанностей, распространение которой может нанести ущерб законным интересам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с одной стороны, и правами и законными интересами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организации, деловых партнеров организации, способное привести к причинению вреда правам и законным интересам организации, клиентов </w:t>
      </w:r>
      <w:r w:rsidR="00BD24A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D24A9">
        <w:rPr>
          <w:rFonts w:ascii="Times New Roman" w:hAnsi="Times New Roman" w:cs="Times New Roman"/>
          <w:sz w:val="28"/>
          <w:szCs w:val="28"/>
        </w:rPr>
        <w:t>, деловых партнеров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5579EE">
        <w:rPr>
          <w:rFonts w:ascii="Times New Roman" w:hAnsi="Times New Roman" w:cs="Times New Roman"/>
          <w:sz w:val="28"/>
          <w:szCs w:val="28"/>
        </w:rPr>
        <w:t>оказываются услуги, производятся работы в процессе осуществления деятельности;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5579EE">
        <w:rPr>
          <w:rFonts w:ascii="Times New Roman" w:hAnsi="Times New Roman" w:cs="Times New Roman"/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D24A9">
        <w:rPr>
          <w:rFonts w:ascii="Times New Roman" w:hAnsi="Times New Roman" w:cs="Times New Roman"/>
          <w:sz w:val="28"/>
          <w:szCs w:val="28"/>
        </w:rPr>
        <w:t>предприятия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D24A9">
        <w:rPr>
          <w:rFonts w:ascii="Times New Roman" w:hAnsi="Times New Roman" w:cs="Times New Roman"/>
          <w:sz w:val="28"/>
          <w:szCs w:val="28"/>
        </w:rPr>
        <w:t>предприятия</w:t>
      </w:r>
      <w:r w:rsidR="00BD24A9" w:rsidRPr="00FE2174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</w:t>
      </w:r>
      <w:hyperlink r:id="rId10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приоритет прав и законных интересов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исходят из того, что права и законные интересы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ставятся выше личной заинтересованности работников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стремятся к повышению своего профессионального уровня;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деятельности не допускают предвзятости и зависимости от третьих лиц, которые могут нанести ущерб правам и законным интересам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деловым партнерам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A04FB1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38DA" w:rsidRPr="005579EE">
        <w:rPr>
          <w:rFonts w:ascii="Times New Roman" w:hAnsi="Times New Roman" w:cs="Times New Roman"/>
          <w:sz w:val="28"/>
          <w:szCs w:val="28"/>
        </w:rPr>
        <w:t xml:space="preserve">обеспечивает все необходимые условия, позволяющие </w:t>
      </w:r>
      <w:r w:rsidR="00C238DA">
        <w:rPr>
          <w:rFonts w:ascii="Times New Roman" w:hAnsi="Times New Roman" w:cs="Times New Roman"/>
          <w:sz w:val="28"/>
          <w:szCs w:val="28"/>
        </w:rPr>
        <w:br/>
      </w:r>
      <w:r w:rsidR="00C238DA" w:rsidRPr="005579EE">
        <w:rPr>
          <w:rFonts w:ascii="Times New Roman" w:hAnsi="Times New Roman" w:cs="Times New Roman"/>
          <w:sz w:val="28"/>
          <w:szCs w:val="28"/>
        </w:rPr>
        <w:t>ее клиенту, а также</w:t>
      </w:r>
      <w:r w:rsidRPr="00A0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="00C238DA" w:rsidRPr="005579EE">
        <w:rPr>
          <w:rFonts w:ascii="Times New Roman" w:hAnsi="Times New Roman" w:cs="Times New Roman"/>
          <w:sz w:val="28"/>
          <w:szCs w:val="28"/>
        </w:rPr>
        <w:t>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обеспечивает справедливое (равное) отношение ко всем клиентам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и деловым партнерам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обязаны: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</w:t>
      </w:r>
      <w:r w:rsidR="00A04FB1">
        <w:rPr>
          <w:rFonts w:ascii="Times New Roman" w:hAnsi="Times New Roman" w:cs="Times New Roman"/>
          <w:sz w:val="28"/>
          <w:szCs w:val="28"/>
        </w:rPr>
        <w:t>сть в пределах полномочий данного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>соблюдать права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должностных обязанностей работника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а также не допускать конфликтных ситуаций, способных дискредитировать их деятельность и спо</w:t>
      </w:r>
      <w:r w:rsidR="00A04FB1">
        <w:rPr>
          <w:rFonts w:ascii="Times New Roman" w:hAnsi="Times New Roman" w:cs="Times New Roman"/>
          <w:sz w:val="28"/>
          <w:szCs w:val="28"/>
        </w:rPr>
        <w:t>собных нанести ущерб репутации 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</w:t>
      </w:r>
      <w:r w:rsidR="00A04FB1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обязанностей, в зависимости от условий работы и формата служебного мероприятия, должен выражать уважение к клиентам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деловым партнерам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A04FB1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A04FB1" w:rsidRPr="005579EE" w:rsidRDefault="00A04FB1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в порядке, предусмотренном нормативным актом организации.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A04FB1" w:rsidRDefault="00A04FB1" w:rsidP="00A04FB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6.</w:t>
      </w:r>
      <w:r w:rsidR="00C238DA" w:rsidRPr="00A04FB1">
        <w:rPr>
          <w:rFonts w:ascii="Times New Roman" w:hAnsi="Times New Roman" w:cs="Times New Roman"/>
          <w:sz w:val="28"/>
          <w:szCs w:val="28"/>
        </w:rPr>
        <w:t>Обращение со служебной информацией</w:t>
      </w:r>
    </w:p>
    <w:p w:rsidR="00A04FB1" w:rsidRPr="00A04FB1" w:rsidRDefault="00A04FB1" w:rsidP="00A04F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900E4">
        <w:rPr>
          <w:rFonts w:ascii="Times New Roman" w:hAnsi="Times New Roman" w:cs="Times New Roman"/>
          <w:sz w:val="28"/>
          <w:szCs w:val="28"/>
        </w:rPr>
        <w:t>предприятия</w:t>
      </w:r>
      <w:r w:rsidR="00E900E4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0E4" w:rsidRPr="002C3727" w:rsidRDefault="00E900E4" w:rsidP="00E900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00E4" w:rsidRDefault="00E900E4" w:rsidP="00E900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900E4" w:rsidRDefault="00E900E4" w:rsidP="00E900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«Жилкомсервис»</w:t>
      </w:r>
    </w:p>
    <w:p w:rsidR="002C3727" w:rsidRDefault="00C74453" w:rsidP="00E900E4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мая  2016 г. №  22</w:t>
      </w:r>
    </w:p>
    <w:p w:rsidR="002C3727" w:rsidRPr="00E900E4" w:rsidRDefault="002C3727" w:rsidP="00E900E4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727" w:rsidRPr="00E900E4" w:rsidRDefault="00E900E4" w:rsidP="00E900E4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0E4">
        <w:rPr>
          <w:rFonts w:ascii="Times New Roman" w:hAnsi="Times New Roman" w:cs="Times New Roman"/>
          <w:b/>
          <w:i/>
          <w:sz w:val="28"/>
          <w:szCs w:val="28"/>
        </w:rPr>
        <w:t>Положение  информирования  работниками работодателя о случаях склонения их к совершению коррупционных нарушений  и порядке рассмотрения таких сообщений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48F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МУП «Жилкомсервис» Усть-Ницинского сельского поселения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</w:t>
      </w:r>
      <w:r w:rsidRPr="00E9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МУП «Жилкомсервис» </w:t>
      </w:r>
      <w:r w:rsidRPr="00FE21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организация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1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Pr="00FE217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с обращением в целях склонения к совершению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900E4" w:rsidRPr="00FE2174" w:rsidRDefault="00E900E4" w:rsidP="00E900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5E2665" w:rsidRDefault="00E900E4" w:rsidP="00E90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работодателю для принятия решения о применении дисциплинарного взыскания в течение двух рабочих дней после завершения проверки.</w:t>
      </w:r>
      <w:r w:rsidR="005E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2665" w:rsidRDefault="005E2665" w:rsidP="00E90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665" w:rsidRDefault="005E2665" w:rsidP="005E266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  <w:sectPr w:rsidR="005E2665" w:rsidSect="000B3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665" w:rsidRPr="005E2665" w:rsidRDefault="005E2665" w:rsidP="005E266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26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266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E2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665">
        <w:rPr>
          <w:rFonts w:ascii="Times New Roman" w:hAnsi="Times New Roman" w:cs="Times New Roman"/>
          <w:sz w:val="24"/>
          <w:szCs w:val="24"/>
        </w:rPr>
        <w:t>Положение  информирования  работниками</w:t>
      </w:r>
    </w:p>
    <w:p w:rsid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 их к совершению </w:t>
      </w:r>
    </w:p>
    <w:p w:rsid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65">
        <w:rPr>
          <w:rFonts w:ascii="Times New Roman" w:hAnsi="Times New Roman" w:cs="Times New Roman"/>
          <w:sz w:val="24"/>
          <w:szCs w:val="24"/>
        </w:rPr>
        <w:t xml:space="preserve">нарушений и </w:t>
      </w:r>
      <w:proofErr w:type="gramStart"/>
      <w:r w:rsidRPr="005E26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2665">
        <w:rPr>
          <w:rFonts w:ascii="Times New Roman" w:hAnsi="Times New Roman" w:cs="Times New Roman"/>
          <w:sz w:val="24"/>
          <w:szCs w:val="24"/>
        </w:rPr>
        <w:t xml:space="preserve"> рассмотрения </w:t>
      </w:r>
    </w:p>
    <w:p w:rsidR="005E2665" w:rsidRP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>таких сообщений</w:t>
      </w:r>
    </w:p>
    <w:p w:rsidR="005E2665" w:rsidRDefault="005E2665" w:rsidP="005E2665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2665" w:rsidRDefault="005E2665" w:rsidP="005E2665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65" w:rsidRPr="00CB0A06" w:rsidRDefault="005E2665" w:rsidP="005E2665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5E2665" w:rsidRPr="00CB0A06" w:rsidRDefault="005E2665" w:rsidP="005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5E2665" w:rsidRPr="00CB0A06" w:rsidRDefault="005E2665" w:rsidP="005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5E2665" w:rsidRPr="00CB0A06" w:rsidRDefault="005E2665" w:rsidP="005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5E2665" w:rsidRPr="000C685E" w:rsidRDefault="005E2665" w:rsidP="005E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5E2665" w:rsidRPr="00FE2174" w:rsidTr="00D06110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2665" w:rsidTr="00D06110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FE2174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665" w:rsidTr="00D0611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Pr="00CB0A06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65" w:rsidRDefault="005E2665" w:rsidP="00D0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2665" w:rsidRDefault="005E2665" w:rsidP="005E266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E2665" w:rsidRDefault="005E2665" w:rsidP="00E900E4">
      <w:pPr>
        <w:jc w:val="both"/>
        <w:rPr>
          <w:rFonts w:ascii="Times New Roman" w:hAnsi="Times New Roman" w:cs="Times New Roman"/>
          <w:sz w:val="28"/>
          <w:szCs w:val="28"/>
        </w:rPr>
        <w:sectPr w:rsidR="005E2665" w:rsidSect="005E26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2665" w:rsidRPr="002C3727" w:rsidRDefault="00E900E4" w:rsidP="005E2665">
      <w:pPr>
        <w:jc w:val="right"/>
        <w:rPr>
          <w:rFonts w:ascii="Times New Roman" w:hAnsi="Times New Roman" w:cs="Times New Roman"/>
          <w:sz w:val="24"/>
          <w:szCs w:val="24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5E266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E2665" w:rsidRDefault="005E2665" w:rsidP="005E266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«Жилкомсервис»</w:t>
      </w:r>
    </w:p>
    <w:p w:rsidR="005E2665" w:rsidRDefault="005E2665" w:rsidP="005E2665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 от «</w:t>
      </w:r>
      <w:r w:rsidR="00C74453">
        <w:rPr>
          <w:rFonts w:ascii="Times New Roman" w:hAnsi="Times New Roman" w:cs="Times New Roman"/>
          <w:sz w:val="24"/>
          <w:szCs w:val="24"/>
        </w:rPr>
        <w:t>14» мая  2016 г. №  22</w:t>
      </w:r>
    </w:p>
    <w:p w:rsidR="005E2665" w:rsidRDefault="005E2665" w:rsidP="005E26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665" w:rsidRDefault="005E2665" w:rsidP="005E2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665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5E2665" w:rsidRDefault="005E2665" w:rsidP="005E2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665">
        <w:rPr>
          <w:rFonts w:ascii="Times New Roman" w:hAnsi="Times New Roman" w:cs="Times New Roman"/>
          <w:b/>
          <w:i/>
          <w:sz w:val="28"/>
          <w:szCs w:val="28"/>
        </w:rPr>
        <w:t xml:space="preserve">о конфликте интересов работников МУП «Жилкомсервис» </w:t>
      </w:r>
    </w:p>
    <w:p w:rsidR="00204BC4" w:rsidRDefault="005E2665" w:rsidP="005E2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665"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</w:t>
      </w:r>
    </w:p>
    <w:p w:rsidR="00204BC4" w:rsidRDefault="00204BC4" w:rsidP="005E2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BC4" w:rsidRPr="000C685E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МУП «Жилкомсервис»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204BC4" w:rsidRPr="000C685E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 «Жилкомсервис»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12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3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 соответствии с Трудовым </w:t>
      </w:r>
      <w:hyperlink r:id="rId14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5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6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204BC4" w:rsidRPr="0080381D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BC4" w:rsidRDefault="00204BC4" w:rsidP="00204BC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BC4" w:rsidRP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4BC4" w:rsidRPr="00204BC4" w:rsidRDefault="00204BC4" w:rsidP="0020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04BC4" w:rsidRPr="00204BC4" w:rsidRDefault="00204BC4" w:rsidP="0020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 xml:space="preserve">о конфликте интересов работников МУП «Жилкомсервис» </w:t>
      </w:r>
    </w:p>
    <w:p w:rsidR="00204BC4" w:rsidRPr="00204BC4" w:rsidRDefault="00204BC4" w:rsidP="0020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4BC4" w:rsidRPr="003F2518" w:rsidRDefault="00204BC4" w:rsidP="00204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21"/>
      <w:bookmarkEnd w:id="10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51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54"/>
      <w:bookmarkEnd w:id="15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61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65"/>
      <w:bookmarkEnd w:id="17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3"/>
      <w:bookmarkEnd w:id="1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204BC4" w:rsidRPr="00EF2B66" w:rsidRDefault="00204BC4" w:rsidP="00204B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204BC4" w:rsidRPr="00EF2B66" w:rsidRDefault="00204BC4" w:rsidP="00204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85"/>
      <w:bookmarkEnd w:id="20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204BC4" w:rsidRPr="003F2518" w:rsidRDefault="00204BC4" w:rsidP="00204B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204BC4" w:rsidRPr="003F2518" w:rsidRDefault="00204BC4" w:rsidP="00204B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204BC4" w:rsidRPr="003F2518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BC4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204BC4" w:rsidRDefault="00204BC4" w:rsidP="0020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617" w:rsidRPr="002C3727" w:rsidRDefault="00E77617" w:rsidP="00E77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77617" w:rsidRDefault="00E77617" w:rsidP="00E7761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77617" w:rsidRDefault="00E77617" w:rsidP="00E7761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«Жилкомсервис»</w:t>
      </w:r>
    </w:p>
    <w:p w:rsidR="00E77617" w:rsidRDefault="00C74453" w:rsidP="00E77617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мая  2016 г. № 22</w:t>
      </w:r>
      <w:bookmarkStart w:id="21" w:name="_GoBack"/>
      <w:bookmarkEnd w:id="21"/>
    </w:p>
    <w:p w:rsidR="00E77617" w:rsidRDefault="00E77617" w:rsidP="00204B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E77617" w:rsidRDefault="00E77617" w:rsidP="00E77617">
      <w:pPr>
        <w:tabs>
          <w:tab w:val="left" w:pos="37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617">
        <w:rPr>
          <w:rFonts w:ascii="Times New Roman" w:hAnsi="Times New Roman" w:cs="Times New Roman"/>
          <w:b/>
          <w:i/>
          <w:sz w:val="28"/>
          <w:szCs w:val="28"/>
        </w:rPr>
        <w:t>Правила обмена деловыми подарками и знаками делового гостеприимства  в МУП «Жилкомсервис»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>обмена деловыми подарками и знаками делового гостеприимства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МУП «Жилкомсервис» 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E77617" w:rsidRPr="00767FF9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6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E77617" w:rsidRPr="00767FF9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в форме наличных, безналичных денежных средств, ценных бумаг,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драгоценных металлов;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E77617" w:rsidRPr="00767FF9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>актам организации.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77617" w:rsidRPr="00FB4ABE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E77617" w:rsidRPr="003F2518" w:rsidRDefault="00E77617" w:rsidP="00E7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0B0" w:rsidRPr="00E77617" w:rsidRDefault="006660B0" w:rsidP="00E77617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6660B0" w:rsidRPr="00E77617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39" w:rsidRDefault="00420539" w:rsidP="00204BC4">
      <w:pPr>
        <w:spacing w:after="0" w:line="240" w:lineRule="auto"/>
      </w:pPr>
      <w:r>
        <w:separator/>
      </w:r>
    </w:p>
  </w:endnote>
  <w:endnote w:type="continuationSeparator" w:id="0">
    <w:p w:rsidR="00420539" w:rsidRDefault="00420539" w:rsidP="0020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39" w:rsidRDefault="00420539" w:rsidP="00204BC4">
      <w:pPr>
        <w:spacing w:after="0" w:line="240" w:lineRule="auto"/>
      </w:pPr>
      <w:r>
        <w:separator/>
      </w:r>
    </w:p>
  </w:footnote>
  <w:footnote w:type="continuationSeparator" w:id="0">
    <w:p w:rsidR="00420539" w:rsidRDefault="00420539" w:rsidP="00204BC4">
      <w:pPr>
        <w:spacing w:after="0" w:line="240" w:lineRule="auto"/>
      </w:pPr>
      <w:r>
        <w:continuationSeparator/>
      </w:r>
    </w:p>
  </w:footnote>
  <w:footnote w:id="1">
    <w:p w:rsidR="00204BC4" w:rsidRPr="00526433" w:rsidRDefault="00204BC4" w:rsidP="00204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204BC4" w:rsidRDefault="00204BC4" w:rsidP="00204BC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204BC4"/>
    <w:rsid w:val="00215FDC"/>
    <w:rsid w:val="002A60A4"/>
    <w:rsid w:val="002C250B"/>
    <w:rsid w:val="002C3727"/>
    <w:rsid w:val="002F0CAE"/>
    <w:rsid w:val="00420539"/>
    <w:rsid w:val="00505BC6"/>
    <w:rsid w:val="005E2665"/>
    <w:rsid w:val="006660B0"/>
    <w:rsid w:val="008870A2"/>
    <w:rsid w:val="00894EEF"/>
    <w:rsid w:val="00A04FB1"/>
    <w:rsid w:val="00A15EBC"/>
    <w:rsid w:val="00BD24A9"/>
    <w:rsid w:val="00C238DA"/>
    <w:rsid w:val="00C74453"/>
    <w:rsid w:val="00CE5324"/>
    <w:rsid w:val="00E64222"/>
    <w:rsid w:val="00E77617"/>
    <w:rsid w:val="00E900E4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uiPriority w:val="99"/>
    <w:rsid w:val="0020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04BC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0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uiPriority w:val="99"/>
    <w:rsid w:val="0020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04BC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0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D8EE140CB828A342C30398ED0FCACF36D10096DAD5C47FF12A07BD4x6d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D8EE140CB828A342C30398ED0FCACF36D10096DAD5C47FF12A07BD46CE48357B5ECEABD465D14x0d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FD8EE140CB828A342C30398ED0FCACF36D10096DAD5C47FF12A07BD46CE48357B5ECEAB54Ex5d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73317E8CB530951541D55ECEF036035A33B998B894EE37CC55BD5C2P0d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FD8EE140CB828A342C30398ED0FCACF36D10096DAD5C47FF12A07BD46CE48357B5ECEABD465C1Ax0d5K" TargetMode="External"/><Relationship Id="rId10" Type="http://schemas.openxmlformats.org/officeDocument/2006/relationships/hyperlink" Target="consultantplus://offline/ref=B5382B125F572205EB785D58FD0BDDC4EBA2C77B7300A4F853ABF6n7c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82B125F572205EB785D58FD0BDDC4E8ACC5767050F3FA02FEF87D1551982AA45BDB9078B25D24n0cFK" TargetMode="External"/><Relationship Id="rId14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F8DF-931D-4778-903D-4A90E579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2016-05-24T05:52:00Z</cp:lastPrinted>
  <dcterms:created xsi:type="dcterms:W3CDTF">2016-05-24T03:13:00Z</dcterms:created>
  <dcterms:modified xsi:type="dcterms:W3CDTF">2016-11-03T08:25:00Z</dcterms:modified>
</cp:coreProperties>
</file>